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6A" w:rsidRDefault="00DB426A" w:rsidP="00DB426A">
      <w:pPr>
        <w:pStyle w:val="Titel"/>
        <w:spacing w:before="120"/>
      </w:pPr>
      <w:r>
        <w:t>Julius-Maximilians-Universität Würzburg</w:t>
      </w:r>
    </w:p>
    <w:p w:rsidR="00DB426A" w:rsidRPr="0092164D" w:rsidRDefault="00DB426A" w:rsidP="00DB426A">
      <w:pPr>
        <w:jc w:val="center"/>
        <w:rPr>
          <w:sz w:val="8"/>
          <w:szCs w:val="8"/>
        </w:rPr>
      </w:pPr>
    </w:p>
    <w:p w:rsidR="00DB426A" w:rsidRPr="00200328" w:rsidRDefault="00DB426A" w:rsidP="00DB426A">
      <w:pPr>
        <w:jc w:val="center"/>
        <w:rPr>
          <w:rFonts w:ascii="Arial" w:hAnsi="Arial"/>
          <w:b/>
          <w:sz w:val="28"/>
          <w:lang w:val="en-GB"/>
        </w:rPr>
      </w:pPr>
      <w:r w:rsidRPr="00200328">
        <w:rPr>
          <w:rFonts w:ascii="Arial" w:hAnsi="Arial"/>
          <w:b/>
          <w:sz w:val="28"/>
          <w:lang w:val="en-GB"/>
        </w:rPr>
        <w:t>EUROPEAN CREDIT TRANSFER SYSTEM (ECTS)</w:t>
      </w:r>
    </w:p>
    <w:p w:rsidR="00DB426A" w:rsidRDefault="00DB426A" w:rsidP="00DB426A">
      <w:pPr>
        <w:jc w:val="center"/>
        <w:rPr>
          <w:rFonts w:ascii="Arial" w:hAnsi="Arial"/>
          <w:b/>
          <w:i/>
        </w:rPr>
      </w:pPr>
      <w:r>
        <w:rPr>
          <w:rFonts w:ascii="Arial" w:hAnsi="Arial"/>
          <w:b/>
        </w:rPr>
        <w:t xml:space="preserve">Bescheinigung für Programmstudenten - </w:t>
      </w:r>
      <w:proofErr w:type="spellStart"/>
      <w:r>
        <w:rPr>
          <w:rFonts w:ascii="Arial" w:hAnsi="Arial"/>
          <w:b/>
          <w:i/>
        </w:rPr>
        <w:t>Certificate</w:t>
      </w:r>
      <w:proofErr w:type="spellEnd"/>
      <w:r>
        <w:rPr>
          <w:rFonts w:ascii="Arial" w:hAnsi="Arial"/>
          <w:b/>
          <w:i/>
        </w:rPr>
        <w:t xml:space="preserve"> </w:t>
      </w:r>
      <w:proofErr w:type="spellStart"/>
      <w:r>
        <w:rPr>
          <w:rFonts w:ascii="Arial" w:hAnsi="Arial"/>
          <w:b/>
          <w:i/>
        </w:rPr>
        <w:t>for</w:t>
      </w:r>
      <w:proofErr w:type="spellEnd"/>
      <w:r>
        <w:rPr>
          <w:rFonts w:ascii="Arial" w:hAnsi="Arial"/>
          <w:b/>
          <w:i/>
        </w:rPr>
        <w:t xml:space="preserve"> </w:t>
      </w:r>
      <w:proofErr w:type="spellStart"/>
      <w:r>
        <w:rPr>
          <w:rFonts w:ascii="Arial" w:hAnsi="Arial"/>
          <w:b/>
          <w:i/>
        </w:rPr>
        <w:t>students</w:t>
      </w:r>
      <w:proofErr w:type="spellEnd"/>
      <w:r>
        <w:rPr>
          <w:rFonts w:ascii="Arial" w:hAnsi="Arial"/>
          <w:b/>
          <w:i/>
        </w:rPr>
        <w:t xml:space="preserve"> in bilateral </w:t>
      </w:r>
      <w:proofErr w:type="spellStart"/>
      <w:r>
        <w:rPr>
          <w:rFonts w:ascii="Arial" w:hAnsi="Arial"/>
          <w:b/>
          <w:i/>
        </w:rPr>
        <w:t>programmes</w:t>
      </w:r>
      <w:proofErr w:type="spellEnd"/>
    </w:p>
    <w:p w:rsidR="00DB426A" w:rsidRPr="0092164D" w:rsidRDefault="00DB426A" w:rsidP="00DB426A">
      <w:pPr>
        <w:rPr>
          <w:b/>
          <w:sz w:val="16"/>
          <w:szCs w:val="16"/>
        </w:rPr>
      </w:pPr>
    </w:p>
    <w:p w:rsidR="00AD07E7" w:rsidRDefault="00DB426A" w:rsidP="00DB426A">
      <w:r>
        <w:t>Frau</w:t>
      </w:r>
      <w:r w:rsidR="001F31EA">
        <w:t>/ Herr</w:t>
      </w:r>
      <w:r w:rsidR="00AD07E7">
        <w:t xml:space="preserve">       </w:t>
      </w:r>
    </w:p>
    <w:p w:rsidR="00DB426A" w:rsidRDefault="00DB426A" w:rsidP="00DB426A">
      <w:pPr>
        <w:rPr>
          <w:i/>
        </w:rPr>
      </w:pPr>
      <w:proofErr w:type="spellStart"/>
      <w:r>
        <w:rPr>
          <w:i/>
        </w:rPr>
        <w:t>Ms</w:t>
      </w:r>
      <w:proofErr w:type="spellEnd"/>
      <w:r w:rsidR="001F31EA">
        <w:rPr>
          <w:i/>
        </w:rPr>
        <w:t xml:space="preserve">/ </w:t>
      </w:r>
      <w:proofErr w:type="spellStart"/>
      <w:r w:rsidR="001F31EA">
        <w:rPr>
          <w:i/>
        </w:rPr>
        <w:t>Mr</w:t>
      </w:r>
      <w:proofErr w:type="spellEnd"/>
      <w:r>
        <w:rPr>
          <w:i/>
        </w:rPr>
        <w:t xml:space="preserve"> </w:t>
      </w:r>
    </w:p>
    <w:p w:rsidR="00DB426A" w:rsidRPr="0092164D" w:rsidRDefault="00DB426A" w:rsidP="00DB426A">
      <w:pPr>
        <w:rPr>
          <w:sz w:val="16"/>
          <w:szCs w:val="16"/>
        </w:rPr>
      </w:pPr>
    </w:p>
    <w:p w:rsidR="00DB426A" w:rsidRDefault="00DB426A" w:rsidP="00DB426A">
      <w:r>
        <w:t>hat im Winter</w:t>
      </w:r>
      <w:r w:rsidR="009048F6">
        <w:t>-/ Sommer</w:t>
      </w:r>
      <w:r>
        <w:t xml:space="preserve">semester </w:t>
      </w:r>
      <w:proofErr w:type="gramStart"/>
      <w:r w:rsidR="009048F6">
        <w:t>……….</w:t>
      </w:r>
      <w:proofErr w:type="gramEnd"/>
      <w:r w:rsidR="00AD07E7">
        <w:t xml:space="preserve"> </w:t>
      </w:r>
      <w:r>
        <w:t xml:space="preserve">an der Universität Würzburg folgende Studienleistung erbracht/ </w:t>
      </w:r>
      <w:proofErr w:type="spellStart"/>
      <w:r>
        <w:rPr>
          <w:i/>
        </w:rPr>
        <w:t>successfully</w:t>
      </w:r>
      <w:proofErr w:type="spellEnd"/>
      <w:r>
        <w:rPr>
          <w:i/>
        </w:rPr>
        <w:t xml:space="preserve"> </w:t>
      </w:r>
      <w:proofErr w:type="spellStart"/>
      <w:r>
        <w:rPr>
          <w:i/>
        </w:rPr>
        <w:t>completed</w:t>
      </w:r>
      <w:proofErr w:type="spellEnd"/>
      <w:r>
        <w:rPr>
          <w:i/>
        </w:rPr>
        <w:t xml:space="preserve"> </w:t>
      </w:r>
      <w:proofErr w:type="spellStart"/>
      <w:r>
        <w:rPr>
          <w:i/>
        </w:rPr>
        <w:t>the</w:t>
      </w:r>
      <w:proofErr w:type="spellEnd"/>
      <w:r>
        <w:rPr>
          <w:i/>
        </w:rPr>
        <w:t xml:space="preserve"> </w:t>
      </w:r>
      <w:proofErr w:type="spellStart"/>
      <w:r>
        <w:rPr>
          <w:i/>
        </w:rPr>
        <w:t>following</w:t>
      </w:r>
      <w:proofErr w:type="spellEnd"/>
      <w:r>
        <w:rPr>
          <w:i/>
        </w:rPr>
        <w:t xml:space="preserve"> </w:t>
      </w:r>
      <w:proofErr w:type="spellStart"/>
      <w:r>
        <w:rPr>
          <w:i/>
        </w:rPr>
        <w:t>course</w:t>
      </w:r>
      <w:proofErr w:type="spellEnd"/>
      <w:r>
        <w:rPr>
          <w:i/>
        </w:rPr>
        <w:t xml:space="preserve"> </w:t>
      </w:r>
      <w:proofErr w:type="spellStart"/>
      <w:r>
        <w:rPr>
          <w:i/>
        </w:rPr>
        <w:t>during</w:t>
      </w:r>
      <w:proofErr w:type="spellEnd"/>
      <w:r>
        <w:rPr>
          <w:i/>
        </w:rPr>
        <w:t xml:space="preserve"> </w:t>
      </w:r>
      <w:proofErr w:type="spellStart"/>
      <w:r>
        <w:rPr>
          <w:i/>
        </w:rPr>
        <w:t>the</w:t>
      </w:r>
      <w:proofErr w:type="spellEnd"/>
      <w:r>
        <w:rPr>
          <w:i/>
        </w:rPr>
        <w:t xml:space="preserve"> </w:t>
      </w:r>
      <w:proofErr w:type="spellStart"/>
      <w:r>
        <w:rPr>
          <w:i/>
        </w:rPr>
        <w:t>winter</w:t>
      </w:r>
      <w:proofErr w:type="spellEnd"/>
      <w:r w:rsidR="009048F6">
        <w:rPr>
          <w:i/>
        </w:rPr>
        <w:t xml:space="preserve">/ </w:t>
      </w:r>
      <w:proofErr w:type="spellStart"/>
      <w:r w:rsidR="009048F6">
        <w:rPr>
          <w:i/>
        </w:rPr>
        <w:t>summer</w:t>
      </w:r>
      <w:proofErr w:type="spellEnd"/>
      <w:r>
        <w:rPr>
          <w:i/>
        </w:rPr>
        <w:t xml:space="preserve"> </w:t>
      </w:r>
      <w:proofErr w:type="spellStart"/>
      <w:r>
        <w:rPr>
          <w:i/>
        </w:rPr>
        <w:t>semester</w:t>
      </w:r>
      <w:proofErr w:type="spellEnd"/>
      <w:r>
        <w:rPr>
          <w:i/>
        </w:rPr>
        <w:t xml:space="preserve"> </w:t>
      </w:r>
      <w:r w:rsidR="009048F6">
        <w:rPr>
          <w:i/>
        </w:rPr>
        <w:t>……………</w:t>
      </w:r>
      <w:r>
        <w:t>:</w:t>
      </w:r>
    </w:p>
    <w:p w:rsidR="00DB426A" w:rsidRDefault="00DB426A" w:rsidP="00DB426A">
      <w:pPr>
        <w:spacing w:before="360"/>
        <w:jc w:val="left"/>
      </w:pPr>
      <w:r>
        <w:t>Besuchter Lehrveranstaltungstypus (Vorlesung, Seminar, etc.):</w:t>
      </w:r>
      <w:r w:rsidR="00AD07E7" w:rsidRPr="00AD07E7">
        <w:t xml:space="preserve"> </w:t>
      </w:r>
    </w:p>
    <w:p w:rsidR="00DB426A" w:rsidRPr="00C57BE2" w:rsidRDefault="00DB426A" w:rsidP="00DB426A">
      <w:pPr>
        <w:rPr>
          <w:i/>
          <w:lang w:val="en-US"/>
        </w:rPr>
      </w:pPr>
      <w:r w:rsidRPr="00C57BE2">
        <w:rPr>
          <w:i/>
          <w:lang w:val="en-US"/>
        </w:rPr>
        <w:t xml:space="preserve">Type of course (Lecture, seminar, etc.) </w:t>
      </w:r>
    </w:p>
    <w:p w:rsidR="00DB426A" w:rsidRDefault="00DB426A" w:rsidP="00DB426A">
      <w:pPr>
        <w:spacing w:before="120"/>
        <w:jc w:val="left"/>
      </w:pPr>
      <w:r>
        <w:t xml:space="preserve">Titel der Lehrveranstaltung: </w:t>
      </w:r>
    </w:p>
    <w:p w:rsidR="00DB426A" w:rsidRPr="001F31EA" w:rsidRDefault="00DB426A" w:rsidP="007962A4">
      <w:pPr>
        <w:jc w:val="left"/>
        <w:rPr>
          <w:sz w:val="16"/>
          <w:szCs w:val="16"/>
        </w:rPr>
      </w:pPr>
      <w:r w:rsidRPr="001F31EA">
        <w:rPr>
          <w:i/>
        </w:rPr>
        <w:t xml:space="preserve">Title </w:t>
      </w:r>
      <w:proofErr w:type="spellStart"/>
      <w:r w:rsidRPr="001F31EA">
        <w:rPr>
          <w:i/>
        </w:rPr>
        <w:t>of</w:t>
      </w:r>
      <w:proofErr w:type="spellEnd"/>
      <w:r w:rsidRPr="001F31EA">
        <w:rPr>
          <w:i/>
        </w:rPr>
        <w:t xml:space="preserve"> </w:t>
      </w:r>
      <w:proofErr w:type="spellStart"/>
      <w:r w:rsidRPr="001F31EA">
        <w:rPr>
          <w:i/>
        </w:rPr>
        <w:t>course</w:t>
      </w:r>
      <w:proofErr w:type="spellEnd"/>
      <w:r w:rsidRPr="001F31EA">
        <w:rPr>
          <w:i/>
        </w:rPr>
        <w:t>:</w:t>
      </w:r>
      <w:r w:rsidRPr="001F31EA">
        <w:t xml:space="preserve">  </w:t>
      </w:r>
      <w:r w:rsidR="007962A4" w:rsidRPr="001F31EA">
        <w:br/>
      </w:r>
    </w:p>
    <w:p w:rsidR="00DB426A" w:rsidRPr="00AD07E7" w:rsidRDefault="00DF07C8" w:rsidP="00AD07E7">
      <w:r>
        <w:t>Numerische Note</w:t>
      </w:r>
      <w:r w:rsidR="00DB426A">
        <w:t xml:space="preserve">: </w:t>
      </w:r>
      <w:r w:rsidR="00AD07E7">
        <w:t xml:space="preserve">  </w:t>
      </w:r>
      <w:r w:rsidR="00DB426A">
        <w:t xml:space="preserve">     </w:t>
      </w:r>
      <w:r w:rsidR="00DB426A" w:rsidRPr="00AD07E7">
        <w:t xml:space="preserve">ECTS-Punkte:  </w:t>
      </w:r>
      <w:r w:rsidR="00AD07E7">
        <w:t xml:space="preserve">    </w:t>
      </w:r>
      <w:r w:rsidR="00DB426A" w:rsidRPr="00AD07E7">
        <w:tab/>
        <w:t xml:space="preserve">   Semesterwochenstunden:</w:t>
      </w:r>
    </w:p>
    <w:p w:rsidR="00DB426A" w:rsidRPr="00200328" w:rsidRDefault="00DF07C8" w:rsidP="00DB426A">
      <w:pPr>
        <w:rPr>
          <w:i/>
          <w:lang w:val="en-GB"/>
        </w:rPr>
      </w:pPr>
      <w:r>
        <w:rPr>
          <w:i/>
          <w:lang w:val="en-GB"/>
        </w:rPr>
        <w:t>Numeric grade</w:t>
      </w:r>
      <w:r w:rsidR="00DB426A" w:rsidRPr="00200328">
        <w:rPr>
          <w:lang w:val="en-GB"/>
        </w:rPr>
        <w:t>:</w:t>
      </w:r>
      <w:r w:rsidR="00017A71">
        <w:rPr>
          <w:i/>
          <w:lang w:val="en-GB"/>
        </w:rPr>
        <w:t xml:space="preserve"> </w:t>
      </w:r>
      <w:r w:rsidR="00017A71">
        <w:rPr>
          <w:i/>
          <w:lang w:val="en-GB"/>
        </w:rPr>
        <w:tab/>
        <w:t xml:space="preserve">       </w:t>
      </w:r>
      <w:bookmarkStart w:id="0" w:name="_GoBack"/>
      <w:bookmarkEnd w:id="0"/>
      <w:r w:rsidR="00DB426A" w:rsidRPr="00200328">
        <w:rPr>
          <w:i/>
          <w:lang w:val="en-GB"/>
        </w:rPr>
        <w:t xml:space="preserve"> ECTS credits</w:t>
      </w:r>
      <w:r w:rsidR="00DB426A" w:rsidRPr="00200328">
        <w:rPr>
          <w:lang w:val="en-GB"/>
        </w:rPr>
        <w:t xml:space="preserve">: </w:t>
      </w:r>
      <w:r w:rsidR="00DB426A" w:rsidRPr="00200328">
        <w:rPr>
          <w:lang w:val="en-GB"/>
        </w:rPr>
        <w:tab/>
      </w:r>
      <w:r w:rsidR="00DB426A" w:rsidRPr="00200328">
        <w:rPr>
          <w:lang w:val="en-GB"/>
        </w:rPr>
        <w:tab/>
        <w:t xml:space="preserve">   </w:t>
      </w:r>
      <w:r w:rsidR="00DB426A" w:rsidRPr="00200328">
        <w:rPr>
          <w:i/>
          <w:lang w:val="en-GB"/>
        </w:rPr>
        <w:t>Contact hours:</w:t>
      </w:r>
    </w:p>
    <w:p w:rsidR="00DB426A" w:rsidRPr="0092164D" w:rsidRDefault="00DB426A" w:rsidP="00DB426A">
      <w:pPr>
        <w:rPr>
          <w:sz w:val="16"/>
          <w:szCs w:val="16"/>
          <w:lang w:val="en-GB"/>
        </w:rPr>
      </w:pPr>
    </w:p>
    <w:p w:rsidR="00DB426A" w:rsidRPr="00200328" w:rsidRDefault="00DB426A" w:rsidP="00DB426A">
      <w:pPr>
        <w:rPr>
          <w:lang w:val="en-GB"/>
        </w:rPr>
      </w:pPr>
      <w:r w:rsidRPr="00200328">
        <w:rPr>
          <w:lang w:val="en-GB"/>
        </w:rPr>
        <w:t xml:space="preserve">Würzburg, </w:t>
      </w:r>
    </w:p>
    <w:p w:rsidR="00DB426A" w:rsidRDefault="00DB426A" w:rsidP="00DB426A">
      <w:pPr>
        <w:jc w:val="left"/>
        <w:rPr>
          <w:lang w:val="en-GB"/>
        </w:rPr>
      </w:pPr>
      <w:r w:rsidRPr="00200328">
        <w:rPr>
          <w:lang w:val="en-GB"/>
        </w:rPr>
        <w:tab/>
      </w:r>
      <w:r w:rsidRPr="00200328">
        <w:rPr>
          <w:lang w:val="en-GB"/>
        </w:rPr>
        <w:tab/>
      </w:r>
      <w:r w:rsidRPr="00200328">
        <w:rPr>
          <w:lang w:val="en-GB"/>
        </w:rPr>
        <w:tab/>
      </w:r>
    </w:p>
    <w:p w:rsidR="0092164D" w:rsidRPr="00200328" w:rsidRDefault="0092164D" w:rsidP="00DB426A">
      <w:pPr>
        <w:jc w:val="left"/>
        <w:rPr>
          <w:sz w:val="20"/>
          <w:lang w:val="en-GB"/>
        </w:rPr>
      </w:pPr>
    </w:p>
    <w:p w:rsidR="00DB426A" w:rsidRPr="00200328" w:rsidRDefault="00DB426A" w:rsidP="00DB426A">
      <w:pPr>
        <w:jc w:val="left"/>
        <w:rPr>
          <w:sz w:val="20"/>
          <w:lang w:val="en-GB"/>
        </w:rPr>
      </w:pPr>
      <w:r w:rsidRPr="00200328">
        <w:rPr>
          <w:sz w:val="20"/>
          <w:lang w:val="en-GB"/>
        </w:rPr>
        <w:tab/>
      </w:r>
      <w:r w:rsidRPr="00200328">
        <w:rPr>
          <w:sz w:val="20"/>
          <w:lang w:val="en-GB"/>
        </w:rPr>
        <w:tab/>
      </w:r>
      <w:r w:rsidRPr="00200328">
        <w:rPr>
          <w:sz w:val="20"/>
          <w:lang w:val="en-GB"/>
        </w:rPr>
        <w:tab/>
      </w:r>
      <w:r w:rsidRPr="00200328">
        <w:rPr>
          <w:sz w:val="20"/>
          <w:lang w:val="en-GB"/>
        </w:rPr>
        <w:tab/>
      </w:r>
      <w:r w:rsidRPr="00200328">
        <w:rPr>
          <w:sz w:val="20"/>
          <w:lang w:val="en-GB"/>
        </w:rPr>
        <w:tab/>
      </w:r>
      <w:r w:rsidRPr="00200328">
        <w:rPr>
          <w:sz w:val="20"/>
          <w:lang w:val="en-GB"/>
        </w:rPr>
        <w:tab/>
      </w:r>
      <w:r w:rsidRPr="00200328">
        <w:rPr>
          <w:sz w:val="20"/>
          <w:lang w:val="en-GB"/>
        </w:rPr>
        <w:tab/>
      </w:r>
      <w:r w:rsidRPr="00200328">
        <w:rPr>
          <w:sz w:val="20"/>
          <w:lang w:val="en-GB"/>
        </w:rPr>
        <w:tab/>
      </w:r>
      <w:r w:rsidRPr="00200328">
        <w:rPr>
          <w:sz w:val="20"/>
          <w:lang w:val="en-GB"/>
        </w:rPr>
        <w:tab/>
      </w:r>
      <w:r w:rsidRPr="00200328">
        <w:rPr>
          <w:sz w:val="20"/>
          <w:lang w:val="en-GB"/>
        </w:rPr>
        <w:tab/>
      </w:r>
      <w:r w:rsidRPr="00200328">
        <w:rPr>
          <w:sz w:val="20"/>
          <w:lang w:val="en-GB"/>
        </w:rPr>
        <w:tab/>
      </w:r>
    </w:p>
    <w:p w:rsidR="00DB426A" w:rsidRPr="00200328" w:rsidRDefault="00DB426A" w:rsidP="00DB426A">
      <w:pPr>
        <w:jc w:val="left"/>
        <w:rPr>
          <w:i/>
          <w:sz w:val="20"/>
          <w:lang w:val="en-GB"/>
        </w:rPr>
      </w:pPr>
      <w:r w:rsidRPr="00200328">
        <w:rPr>
          <w:sz w:val="20"/>
          <w:lang w:val="en-GB"/>
        </w:rPr>
        <w:tab/>
      </w:r>
      <w:r w:rsidRPr="00200328">
        <w:rPr>
          <w:sz w:val="20"/>
          <w:lang w:val="en-GB"/>
        </w:rPr>
        <w:tab/>
        <w:t>Institutsstempel</w:t>
      </w:r>
      <w:r w:rsidRPr="00200328">
        <w:rPr>
          <w:sz w:val="20"/>
          <w:lang w:val="en-GB"/>
        </w:rPr>
        <w:tab/>
      </w:r>
      <w:r w:rsidRPr="00200328">
        <w:rPr>
          <w:sz w:val="20"/>
          <w:lang w:val="en-GB"/>
        </w:rPr>
        <w:tab/>
      </w:r>
      <w:r w:rsidRPr="00200328">
        <w:rPr>
          <w:sz w:val="20"/>
          <w:lang w:val="en-GB"/>
        </w:rPr>
        <w:tab/>
      </w:r>
      <w:r w:rsidRPr="00200328">
        <w:rPr>
          <w:lang w:val="en-GB"/>
        </w:rPr>
        <w:tab/>
        <w:t>...........................................................................................</w:t>
      </w:r>
    </w:p>
    <w:p w:rsidR="00DB426A" w:rsidRPr="00200328" w:rsidRDefault="00DB426A" w:rsidP="00DB426A">
      <w:pPr>
        <w:rPr>
          <w:sz w:val="16"/>
          <w:lang w:val="en-GB"/>
        </w:rPr>
      </w:pPr>
      <w:r w:rsidRPr="00200328">
        <w:rPr>
          <w:sz w:val="20"/>
          <w:lang w:val="en-GB"/>
        </w:rPr>
        <w:tab/>
        <w:t xml:space="preserve">         </w:t>
      </w:r>
      <w:r w:rsidRPr="00200328">
        <w:rPr>
          <w:i/>
          <w:sz w:val="20"/>
          <w:lang w:val="en-GB"/>
        </w:rPr>
        <w:t>Stamp of Department</w:t>
      </w:r>
      <w:r w:rsidRPr="00200328">
        <w:rPr>
          <w:sz w:val="20"/>
          <w:lang w:val="en-GB"/>
        </w:rPr>
        <w:t xml:space="preserve"> </w:t>
      </w:r>
      <w:r w:rsidRPr="00200328">
        <w:rPr>
          <w:sz w:val="20"/>
          <w:lang w:val="en-GB"/>
        </w:rPr>
        <w:tab/>
      </w:r>
      <w:r w:rsidRPr="00200328">
        <w:rPr>
          <w:sz w:val="20"/>
          <w:lang w:val="en-GB"/>
        </w:rPr>
        <w:tab/>
      </w:r>
      <w:r w:rsidRPr="00200328">
        <w:rPr>
          <w:sz w:val="20"/>
          <w:lang w:val="en-GB"/>
        </w:rPr>
        <w:tab/>
        <w:t xml:space="preserve">Unterschrift des Dozenten / </w:t>
      </w:r>
      <w:r w:rsidRPr="00200328">
        <w:rPr>
          <w:i/>
          <w:sz w:val="20"/>
          <w:lang w:val="en-GB"/>
        </w:rPr>
        <w:t>Signature of the Professor/Lecturer</w:t>
      </w:r>
    </w:p>
    <w:p w:rsidR="00DB426A" w:rsidRPr="00200328" w:rsidRDefault="00DB426A" w:rsidP="00DB426A">
      <w:pPr>
        <w:rPr>
          <w:sz w:val="20"/>
          <w:lang w:val="en-GB"/>
        </w:rPr>
      </w:pPr>
    </w:p>
    <w:p w:rsidR="0092164D" w:rsidRDefault="0092164D" w:rsidP="00DB426A">
      <w:pPr>
        <w:spacing w:after="60"/>
        <w:rPr>
          <w:sz w:val="20"/>
          <w:u w:val="single"/>
          <w:lang w:val="en-GB"/>
        </w:rPr>
      </w:pPr>
    </w:p>
    <w:p w:rsidR="00DB426A" w:rsidRPr="00200328" w:rsidRDefault="00DB426A" w:rsidP="00DB426A">
      <w:pPr>
        <w:spacing w:after="60"/>
        <w:rPr>
          <w:sz w:val="20"/>
          <w:u w:val="single"/>
          <w:lang w:val="en-GB"/>
        </w:rPr>
      </w:pPr>
      <w:r w:rsidRPr="00200328">
        <w:rPr>
          <w:sz w:val="20"/>
          <w:u w:val="single"/>
          <w:lang w:val="en-GB"/>
        </w:rPr>
        <w:t xml:space="preserve">1) Anmerkungen zum Notensystem/ </w:t>
      </w:r>
      <w:r w:rsidRPr="00200328">
        <w:rPr>
          <w:i/>
          <w:sz w:val="20"/>
          <w:u w:val="single"/>
          <w:lang w:val="en-GB"/>
        </w:rPr>
        <w:t>Annotations to the grading system</w:t>
      </w:r>
      <w:r w:rsidRPr="00200328">
        <w:rPr>
          <w:sz w:val="20"/>
          <w:lang w:val="en-GB"/>
        </w:rPr>
        <w:t>:</w:t>
      </w:r>
    </w:p>
    <w:p w:rsidR="00DB426A" w:rsidRDefault="007962A4" w:rsidP="00DB426A">
      <w:pPr>
        <w:rPr>
          <w:sz w:val="20"/>
        </w:rPr>
      </w:pPr>
      <w:r w:rsidRPr="00017A71">
        <w:rPr>
          <w:sz w:val="20"/>
        </w:rPr>
        <w:br/>
      </w:r>
      <w:r>
        <w:rPr>
          <w:sz w:val="20"/>
        </w:rPr>
        <w:t>1,0-1,3</w:t>
      </w:r>
      <w:r w:rsidR="00DB426A">
        <w:rPr>
          <w:sz w:val="20"/>
        </w:rPr>
        <w:t xml:space="preserve">  </w:t>
      </w:r>
      <w:r w:rsidR="00DB426A">
        <w:rPr>
          <w:sz w:val="20"/>
        </w:rPr>
        <w:tab/>
      </w:r>
      <w:r>
        <w:rPr>
          <w:sz w:val="20"/>
        </w:rPr>
        <w:tab/>
      </w:r>
      <w:r w:rsidR="00FB77A3">
        <w:rPr>
          <w:sz w:val="20"/>
        </w:rPr>
        <w:t>Sehr gut</w:t>
      </w:r>
      <w:r w:rsidR="00DB426A">
        <w:rPr>
          <w:sz w:val="20"/>
        </w:rPr>
        <w:t xml:space="preserve"> </w:t>
      </w:r>
      <w:r w:rsidR="006A3960">
        <w:rPr>
          <w:sz w:val="20"/>
        </w:rPr>
        <w:t>–</w:t>
      </w:r>
      <w:r w:rsidR="00DB426A">
        <w:rPr>
          <w:sz w:val="20"/>
        </w:rPr>
        <w:t xml:space="preserve"> </w:t>
      </w:r>
      <w:r w:rsidR="006A3960">
        <w:rPr>
          <w:sz w:val="20"/>
        </w:rPr>
        <w:t>eine hervorragende Leistung</w:t>
      </w:r>
      <w:r w:rsidR="00DB426A">
        <w:rPr>
          <w:sz w:val="20"/>
        </w:rPr>
        <w:t>/</w:t>
      </w:r>
    </w:p>
    <w:p w:rsidR="00DB426A" w:rsidRPr="00F43599" w:rsidRDefault="00DB426A" w:rsidP="007962A4">
      <w:pPr>
        <w:ind w:left="993"/>
        <w:rPr>
          <w:sz w:val="20"/>
        </w:rPr>
      </w:pPr>
      <w:r>
        <w:rPr>
          <w:i/>
          <w:sz w:val="20"/>
        </w:rPr>
        <w:tab/>
      </w:r>
      <w:r w:rsidR="007962A4">
        <w:rPr>
          <w:i/>
          <w:sz w:val="20"/>
        </w:rPr>
        <w:tab/>
      </w:r>
      <w:proofErr w:type="spellStart"/>
      <w:r w:rsidR="00FB77A3" w:rsidRPr="00F43599">
        <w:rPr>
          <w:i/>
          <w:sz w:val="20"/>
        </w:rPr>
        <w:t>very</w:t>
      </w:r>
      <w:proofErr w:type="spellEnd"/>
      <w:r w:rsidR="00FB77A3" w:rsidRPr="00F43599">
        <w:rPr>
          <w:i/>
          <w:sz w:val="20"/>
        </w:rPr>
        <w:t xml:space="preserve"> </w:t>
      </w:r>
      <w:proofErr w:type="spellStart"/>
      <w:r w:rsidR="00FB77A3" w:rsidRPr="00F43599">
        <w:rPr>
          <w:i/>
          <w:sz w:val="20"/>
        </w:rPr>
        <w:t>good</w:t>
      </w:r>
      <w:proofErr w:type="spellEnd"/>
      <w:r w:rsidRPr="00F43599">
        <w:rPr>
          <w:i/>
          <w:sz w:val="20"/>
        </w:rPr>
        <w:t xml:space="preserve"> -  </w:t>
      </w:r>
      <w:r w:rsidR="006A3960" w:rsidRPr="00F43599">
        <w:rPr>
          <w:i/>
          <w:sz w:val="20"/>
        </w:rPr>
        <w:t xml:space="preserve">an </w:t>
      </w:r>
      <w:proofErr w:type="spellStart"/>
      <w:r w:rsidRPr="00F43599">
        <w:rPr>
          <w:i/>
          <w:sz w:val="20"/>
        </w:rPr>
        <w:t>outstanding</w:t>
      </w:r>
      <w:proofErr w:type="spellEnd"/>
      <w:r w:rsidRPr="00F43599">
        <w:rPr>
          <w:i/>
          <w:sz w:val="20"/>
        </w:rPr>
        <w:t xml:space="preserve"> </w:t>
      </w:r>
      <w:proofErr w:type="spellStart"/>
      <w:r w:rsidRPr="00F43599">
        <w:rPr>
          <w:i/>
          <w:sz w:val="20"/>
        </w:rPr>
        <w:t>performance</w:t>
      </w:r>
      <w:proofErr w:type="spellEnd"/>
    </w:p>
    <w:p w:rsidR="006921A9" w:rsidRDefault="00562FA5" w:rsidP="006921A9">
      <w:pPr>
        <w:rPr>
          <w:sz w:val="20"/>
        </w:rPr>
      </w:pPr>
      <w:r>
        <w:rPr>
          <w:sz w:val="20"/>
        </w:rPr>
        <w:t>1,7</w:t>
      </w:r>
      <w:r w:rsidR="007962A4">
        <w:rPr>
          <w:sz w:val="20"/>
        </w:rPr>
        <w:t>-2,3</w:t>
      </w:r>
      <w:r w:rsidR="00DB426A">
        <w:rPr>
          <w:sz w:val="20"/>
        </w:rPr>
        <w:t xml:space="preserve"> </w:t>
      </w:r>
      <w:r w:rsidR="00DB426A">
        <w:rPr>
          <w:sz w:val="20"/>
        </w:rPr>
        <w:tab/>
      </w:r>
      <w:r w:rsidR="007962A4">
        <w:rPr>
          <w:sz w:val="20"/>
        </w:rPr>
        <w:tab/>
      </w:r>
      <w:r w:rsidR="006921A9">
        <w:rPr>
          <w:sz w:val="20"/>
        </w:rPr>
        <w:t xml:space="preserve">gut </w:t>
      </w:r>
      <w:r w:rsidR="006A3960">
        <w:rPr>
          <w:sz w:val="20"/>
        </w:rPr>
        <w:t>–</w:t>
      </w:r>
      <w:r w:rsidR="006921A9">
        <w:rPr>
          <w:sz w:val="20"/>
        </w:rPr>
        <w:t xml:space="preserve"> </w:t>
      </w:r>
      <w:r w:rsidR="006A3960">
        <w:rPr>
          <w:sz w:val="20"/>
        </w:rPr>
        <w:t>eine Leistung, die erheblich über den durchschnittlichen Anforderungen liegt</w:t>
      </w:r>
      <w:r w:rsidR="006921A9">
        <w:rPr>
          <w:sz w:val="20"/>
        </w:rPr>
        <w:t>/</w:t>
      </w:r>
    </w:p>
    <w:p w:rsidR="006921A9" w:rsidRPr="001F31EA" w:rsidRDefault="006921A9" w:rsidP="007962A4">
      <w:pPr>
        <w:ind w:left="993"/>
        <w:rPr>
          <w:sz w:val="20"/>
          <w:lang w:val="en-US"/>
        </w:rPr>
      </w:pPr>
      <w:r>
        <w:rPr>
          <w:i/>
          <w:sz w:val="20"/>
        </w:rPr>
        <w:tab/>
      </w:r>
      <w:r w:rsidR="007962A4">
        <w:rPr>
          <w:i/>
          <w:sz w:val="20"/>
        </w:rPr>
        <w:tab/>
      </w:r>
      <w:r w:rsidRPr="001F31EA">
        <w:rPr>
          <w:i/>
          <w:sz w:val="20"/>
          <w:lang w:val="en-US"/>
        </w:rPr>
        <w:t xml:space="preserve">good - </w:t>
      </w:r>
      <w:r w:rsidR="006A3960" w:rsidRPr="006A3960">
        <w:rPr>
          <w:i/>
          <w:sz w:val="20"/>
          <w:lang w:val="en-US"/>
        </w:rPr>
        <w:t>a performance which markedly exceeds average requirements</w:t>
      </w:r>
    </w:p>
    <w:p w:rsidR="006A3960" w:rsidRDefault="00562FA5" w:rsidP="006921A9">
      <w:pPr>
        <w:rPr>
          <w:sz w:val="20"/>
        </w:rPr>
      </w:pPr>
      <w:r>
        <w:rPr>
          <w:sz w:val="20"/>
        </w:rPr>
        <w:t>2,7</w:t>
      </w:r>
      <w:r w:rsidR="007962A4">
        <w:rPr>
          <w:sz w:val="20"/>
        </w:rPr>
        <w:t>-3,3</w:t>
      </w:r>
      <w:r w:rsidR="00DB426A" w:rsidRPr="00D72C8B">
        <w:rPr>
          <w:sz w:val="20"/>
        </w:rPr>
        <w:tab/>
      </w:r>
      <w:r w:rsidR="007962A4">
        <w:rPr>
          <w:sz w:val="20"/>
        </w:rPr>
        <w:tab/>
      </w:r>
      <w:r w:rsidR="006921A9" w:rsidRPr="00D72C8B">
        <w:rPr>
          <w:sz w:val="20"/>
        </w:rPr>
        <w:t xml:space="preserve">befriedigend - </w:t>
      </w:r>
      <w:r w:rsidR="006A3960">
        <w:rPr>
          <w:sz w:val="20"/>
        </w:rPr>
        <w:t>eine Leistung, die durchschnittlichen Anforderungen entspricht</w:t>
      </w:r>
      <w:r w:rsidR="006921A9" w:rsidRPr="00D72C8B">
        <w:rPr>
          <w:sz w:val="20"/>
        </w:rPr>
        <w:t xml:space="preserve"> / </w:t>
      </w:r>
    </w:p>
    <w:p w:rsidR="006921A9" w:rsidRPr="006A3960" w:rsidRDefault="006A3960" w:rsidP="006A3960">
      <w:pPr>
        <w:ind w:left="1700" w:firstLine="424"/>
        <w:rPr>
          <w:i/>
          <w:sz w:val="20"/>
          <w:lang w:val="en-US"/>
        </w:rPr>
      </w:pPr>
      <w:r w:rsidRPr="006A3960">
        <w:rPr>
          <w:i/>
          <w:sz w:val="20"/>
          <w:lang w:val="en-US"/>
        </w:rPr>
        <w:t xml:space="preserve">satisfactory </w:t>
      </w:r>
      <w:r>
        <w:rPr>
          <w:i/>
          <w:sz w:val="20"/>
          <w:lang w:val="en-US"/>
        </w:rPr>
        <w:t xml:space="preserve">- </w:t>
      </w:r>
      <w:r w:rsidRPr="006A3960">
        <w:rPr>
          <w:i/>
          <w:sz w:val="20"/>
          <w:lang w:val="en-US"/>
        </w:rPr>
        <w:t>a performance that meets average requirements</w:t>
      </w:r>
    </w:p>
    <w:p w:rsidR="006921A9" w:rsidRPr="00FB77A3" w:rsidRDefault="00562FA5" w:rsidP="007962A4">
      <w:pPr>
        <w:ind w:left="2124" w:hanging="1840"/>
        <w:jc w:val="left"/>
        <w:rPr>
          <w:sz w:val="20"/>
        </w:rPr>
      </w:pPr>
      <w:r w:rsidRPr="00FB77A3">
        <w:rPr>
          <w:sz w:val="20"/>
        </w:rPr>
        <w:t>3,7</w:t>
      </w:r>
      <w:r w:rsidR="007962A4" w:rsidRPr="00FB77A3">
        <w:rPr>
          <w:sz w:val="20"/>
        </w:rPr>
        <w:t>-4,0</w:t>
      </w:r>
      <w:r w:rsidR="00DB426A" w:rsidRPr="00FB77A3">
        <w:rPr>
          <w:sz w:val="20"/>
        </w:rPr>
        <w:t xml:space="preserve"> </w:t>
      </w:r>
      <w:r w:rsidR="00DB426A" w:rsidRPr="00FB77A3">
        <w:rPr>
          <w:sz w:val="20"/>
        </w:rPr>
        <w:tab/>
      </w:r>
      <w:r w:rsidR="006921A9" w:rsidRPr="00FB77A3">
        <w:rPr>
          <w:sz w:val="20"/>
        </w:rPr>
        <w:t xml:space="preserve">ausreichend - </w:t>
      </w:r>
      <w:r w:rsidR="006A3960" w:rsidRPr="00FB77A3">
        <w:rPr>
          <w:sz w:val="20"/>
        </w:rPr>
        <w:t xml:space="preserve">eine Leistung, die trotz ihrer Mängel noch den Anforderungen entspricht </w:t>
      </w:r>
      <w:r w:rsidR="006921A9" w:rsidRPr="00FB77A3">
        <w:rPr>
          <w:sz w:val="20"/>
        </w:rPr>
        <w:t>/</w:t>
      </w:r>
      <w:r w:rsidR="006921A9" w:rsidRPr="00FB77A3">
        <w:rPr>
          <w:sz w:val="20"/>
        </w:rPr>
        <w:br/>
      </w:r>
      <w:proofErr w:type="spellStart"/>
      <w:r w:rsidR="006921A9" w:rsidRPr="00FB77A3">
        <w:rPr>
          <w:i/>
          <w:sz w:val="20"/>
        </w:rPr>
        <w:t>sufficient</w:t>
      </w:r>
      <w:proofErr w:type="spellEnd"/>
      <w:r w:rsidR="006921A9" w:rsidRPr="00FB77A3">
        <w:rPr>
          <w:i/>
          <w:sz w:val="20"/>
        </w:rPr>
        <w:t xml:space="preserve"> - </w:t>
      </w:r>
      <w:r w:rsidR="006A3960" w:rsidRPr="00FB77A3">
        <w:rPr>
          <w:i/>
          <w:sz w:val="20"/>
        </w:rPr>
        <w:t xml:space="preserve">a </w:t>
      </w:r>
      <w:proofErr w:type="spellStart"/>
      <w:r w:rsidR="006A3960" w:rsidRPr="00FB77A3">
        <w:rPr>
          <w:i/>
          <w:sz w:val="20"/>
        </w:rPr>
        <w:t>performance</w:t>
      </w:r>
      <w:proofErr w:type="spellEnd"/>
      <w:r w:rsidR="006A3960" w:rsidRPr="00FB77A3">
        <w:rPr>
          <w:i/>
          <w:sz w:val="20"/>
        </w:rPr>
        <w:t xml:space="preserve"> </w:t>
      </w:r>
      <w:proofErr w:type="spellStart"/>
      <w:r w:rsidR="006A3960" w:rsidRPr="00FB77A3">
        <w:rPr>
          <w:i/>
          <w:sz w:val="20"/>
        </w:rPr>
        <w:t>which</w:t>
      </w:r>
      <w:proofErr w:type="spellEnd"/>
      <w:r w:rsidR="006A3960" w:rsidRPr="00FB77A3">
        <w:rPr>
          <w:i/>
          <w:sz w:val="20"/>
        </w:rPr>
        <w:t xml:space="preserve"> still </w:t>
      </w:r>
      <w:proofErr w:type="spellStart"/>
      <w:r w:rsidR="006A3960" w:rsidRPr="00FB77A3">
        <w:rPr>
          <w:i/>
          <w:sz w:val="20"/>
        </w:rPr>
        <w:t>meets</w:t>
      </w:r>
      <w:proofErr w:type="spellEnd"/>
      <w:r w:rsidR="006A3960" w:rsidRPr="00FB77A3">
        <w:rPr>
          <w:i/>
          <w:sz w:val="20"/>
        </w:rPr>
        <w:t xml:space="preserve"> </w:t>
      </w:r>
      <w:proofErr w:type="spellStart"/>
      <w:r w:rsidR="006A3960" w:rsidRPr="00FB77A3">
        <w:rPr>
          <w:i/>
          <w:sz w:val="20"/>
        </w:rPr>
        <w:t>requirements</w:t>
      </w:r>
      <w:proofErr w:type="spellEnd"/>
      <w:r w:rsidR="006A3960" w:rsidRPr="00FB77A3">
        <w:rPr>
          <w:i/>
          <w:sz w:val="20"/>
        </w:rPr>
        <w:t xml:space="preserve"> in </w:t>
      </w:r>
      <w:proofErr w:type="spellStart"/>
      <w:r w:rsidR="006A3960" w:rsidRPr="00FB77A3">
        <w:rPr>
          <w:i/>
          <w:sz w:val="20"/>
        </w:rPr>
        <w:t>spite</w:t>
      </w:r>
      <w:proofErr w:type="spellEnd"/>
      <w:r w:rsidR="006A3960" w:rsidRPr="00FB77A3">
        <w:rPr>
          <w:i/>
          <w:sz w:val="20"/>
        </w:rPr>
        <w:t xml:space="preserve"> </w:t>
      </w:r>
      <w:proofErr w:type="spellStart"/>
      <w:r w:rsidR="006A3960" w:rsidRPr="00FB77A3">
        <w:rPr>
          <w:i/>
          <w:sz w:val="20"/>
        </w:rPr>
        <w:t>of</w:t>
      </w:r>
      <w:proofErr w:type="spellEnd"/>
      <w:r w:rsidR="006A3960" w:rsidRPr="00FB77A3">
        <w:rPr>
          <w:i/>
          <w:sz w:val="20"/>
        </w:rPr>
        <w:t xml:space="preserve"> </w:t>
      </w:r>
      <w:proofErr w:type="spellStart"/>
      <w:r w:rsidR="006A3960" w:rsidRPr="00FB77A3">
        <w:rPr>
          <w:i/>
          <w:sz w:val="20"/>
        </w:rPr>
        <w:t>its</w:t>
      </w:r>
      <w:proofErr w:type="spellEnd"/>
      <w:r w:rsidR="006A3960" w:rsidRPr="00FB77A3">
        <w:rPr>
          <w:i/>
          <w:sz w:val="20"/>
        </w:rPr>
        <w:t xml:space="preserve"> </w:t>
      </w:r>
      <w:proofErr w:type="spellStart"/>
      <w:r w:rsidR="006A3960" w:rsidRPr="00FB77A3">
        <w:rPr>
          <w:i/>
          <w:sz w:val="20"/>
        </w:rPr>
        <w:t>deficiencies</w:t>
      </w:r>
      <w:proofErr w:type="spellEnd"/>
      <w:r w:rsidR="006A3960" w:rsidRPr="00FB77A3">
        <w:rPr>
          <w:i/>
          <w:sz w:val="20"/>
        </w:rPr>
        <w:t xml:space="preserve"> </w:t>
      </w:r>
    </w:p>
    <w:p w:rsidR="00DB426A" w:rsidRDefault="007962A4" w:rsidP="006921A9">
      <w:pPr>
        <w:ind w:left="0" w:firstLine="284"/>
        <w:rPr>
          <w:i/>
          <w:sz w:val="20"/>
        </w:rPr>
      </w:pPr>
      <w:r>
        <w:rPr>
          <w:sz w:val="20"/>
        </w:rPr>
        <w:t xml:space="preserve">Ab/ </w:t>
      </w:r>
      <w:proofErr w:type="spellStart"/>
      <w:r w:rsidRPr="007962A4">
        <w:rPr>
          <w:i/>
          <w:sz w:val="20"/>
        </w:rPr>
        <w:t>from</w:t>
      </w:r>
      <w:proofErr w:type="spellEnd"/>
      <w:r>
        <w:rPr>
          <w:sz w:val="20"/>
        </w:rPr>
        <w:t xml:space="preserve"> 4,1</w:t>
      </w:r>
      <w:r>
        <w:rPr>
          <w:sz w:val="20"/>
        </w:rPr>
        <w:tab/>
        <w:t xml:space="preserve"> </w:t>
      </w:r>
      <w:r w:rsidR="00DB426A">
        <w:rPr>
          <w:sz w:val="20"/>
        </w:rPr>
        <w:tab/>
      </w:r>
      <w:r w:rsidR="006A3960">
        <w:rPr>
          <w:sz w:val="20"/>
        </w:rPr>
        <w:t>Nicht ausreichend</w:t>
      </w:r>
      <w:r w:rsidR="00DB426A">
        <w:rPr>
          <w:sz w:val="20"/>
        </w:rPr>
        <w:t xml:space="preserve">- </w:t>
      </w:r>
      <w:r w:rsidR="006A3960" w:rsidRPr="006A3960">
        <w:rPr>
          <w:sz w:val="20"/>
        </w:rPr>
        <w:t xml:space="preserve">eine Leistung, die </w:t>
      </w:r>
      <w:r w:rsidR="006A3960">
        <w:rPr>
          <w:sz w:val="20"/>
        </w:rPr>
        <w:t>wegen erheblicher</w:t>
      </w:r>
      <w:r w:rsidR="006A3960" w:rsidRPr="006A3960">
        <w:rPr>
          <w:sz w:val="20"/>
        </w:rPr>
        <w:t xml:space="preserve"> Mängel den Anforderungen</w:t>
      </w:r>
      <w:r w:rsidR="006A3960">
        <w:rPr>
          <w:sz w:val="20"/>
        </w:rPr>
        <w:t xml:space="preserve"> nicht mehr</w:t>
      </w:r>
      <w:r w:rsidR="006A3960" w:rsidRPr="006A3960">
        <w:rPr>
          <w:sz w:val="20"/>
        </w:rPr>
        <w:t xml:space="preserve"> </w:t>
      </w:r>
      <w:r w:rsidR="006A3960">
        <w:rPr>
          <w:sz w:val="20"/>
        </w:rPr>
        <w:t>genügt</w:t>
      </w:r>
      <w:r w:rsidR="006A3960" w:rsidRPr="006A3960">
        <w:rPr>
          <w:sz w:val="20"/>
        </w:rPr>
        <w:t xml:space="preserve"> </w:t>
      </w:r>
      <w:r w:rsidR="00DB426A">
        <w:rPr>
          <w:sz w:val="20"/>
        </w:rPr>
        <w:t xml:space="preserve">/ </w:t>
      </w:r>
    </w:p>
    <w:p w:rsidR="00996A62" w:rsidRDefault="0038306B" w:rsidP="00DB426A">
      <w:pPr>
        <w:rPr>
          <w:i/>
          <w:sz w:val="20"/>
          <w:szCs w:val="16"/>
          <w:lang w:val="en-US"/>
        </w:rPr>
      </w:pPr>
      <w:r>
        <w:rPr>
          <w:sz w:val="16"/>
          <w:szCs w:val="16"/>
        </w:rPr>
        <w:tab/>
      </w:r>
      <w:r>
        <w:rPr>
          <w:sz w:val="16"/>
          <w:szCs w:val="16"/>
        </w:rPr>
        <w:tab/>
      </w:r>
      <w:r>
        <w:rPr>
          <w:sz w:val="16"/>
          <w:szCs w:val="16"/>
        </w:rPr>
        <w:tab/>
      </w:r>
      <w:r w:rsidR="006623ED" w:rsidRPr="006623ED">
        <w:rPr>
          <w:i/>
          <w:sz w:val="20"/>
          <w:szCs w:val="16"/>
          <w:lang w:val="en-US"/>
        </w:rPr>
        <w:t>not adequate</w:t>
      </w:r>
      <w:r w:rsidR="006623ED">
        <w:rPr>
          <w:i/>
          <w:sz w:val="20"/>
          <w:szCs w:val="16"/>
          <w:lang w:val="en-US"/>
        </w:rPr>
        <w:t xml:space="preserve"> -</w:t>
      </w:r>
      <w:r w:rsidR="006623ED" w:rsidRPr="006623ED">
        <w:rPr>
          <w:sz w:val="20"/>
          <w:szCs w:val="16"/>
          <w:lang w:val="en-US"/>
        </w:rPr>
        <w:t xml:space="preserve"> </w:t>
      </w:r>
      <w:r w:rsidRPr="0038306B">
        <w:rPr>
          <w:i/>
          <w:sz w:val="20"/>
          <w:szCs w:val="16"/>
          <w:lang w:val="en-US"/>
        </w:rPr>
        <w:t>an effort which, due to its significant shortcomings, no longer satisfies requirements</w:t>
      </w:r>
    </w:p>
    <w:p w:rsidR="0038306B" w:rsidRDefault="0038306B" w:rsidP="00DB426A">
      <w:pPr>
        <w:rPr>
          <w:i/>
          <w:sz w:val="20"/>
          <w:szCs w:val="16"/>
          <w:lang w:val="en-US"/>
        </w:rPr>
      </w:pPr>
    </w:p>
    <w:p w:rsidR="0038306B" w:rsidRPr="0038306B" w:rsidRDefault="0038306B" w:rsidP="00DB426A">
      <w:pPr>
        <w:rPr>
          <w:i/>
          <w:sz w:val="16"/>
          <w:szCs w:val="16"/>
          <w:lang w:val="en-US"/>
        </w:rPr>
      </w:pPr>
    </w:p>
    <w:p w:rsidR="00996A62" w:rsidRDefault="00996A62" w:rsidP="00DB426A">
      <w:pPr>
        <w:rPr>
          <w:i/>
          <w:sz w:val="20"/>
          <w:lang w:val="en-US"/>
        </w:rPr>
      </w:pPr>
      <w:r w:rsidRPr="005F5FBD">
        <w:rPr>
          <w:sz w:val="20"/>
          <w:lang w:val="en-US"/>
        </w:rPr>
        <w:t>Umre</w:t>
      </w:r>
      <w:r>
        <w:rPr>
          <w:sz w:val="20"/>
          <w:lang w:val="en-US"/>
        </w:rPr>
        <w:t>chnungstabelle</w:t>
      </w:r>
      <w:r w:rsidR="005F5FBD">
        <w:rPr>
          <w:sz w:val="20"/>
          <w:lang w:val="en-US"/>
        </w:rPr>
        <w:t xml:space="preserve"> (</w:t>
      </w:r>
      <w:r w:rsidR="009322FB">
        <w:rPr>
          <w:sz w:val="20"/>
          <w:lang w:val="en-US"/>
        </w:rPr>
        <w:t>gilt ab dem Sommersemester</w:t>
      </w:r>
      <w:r w:rsidR="005F5FBD">
        <w:rPr>
          <w:sz w:val="20"/>
          <w:lang w:val="en-US"/>
        </w:rPr>
        <w:t xml:space="preserve"> 2018)</w:t>
      </w:r>
      <w:r>
        <w:rPr>
          <w:sz w:val="20"/>
          <w:lang w:val="en-US"/>
        </w:rPr>
        <w:t xml:space="preserve"> / </w:t>
      </w:r>
      <w:r>
        <w:rPr>
          <w:i/>
          <w:sz w:val="20"/>
          <w:lang w:val="en-US"/>
        </w:rPr>
        <w:t>Column of equivalence</w:t>
      </w:r>
      <w:r w:rsidR="005F5FBD">
        <w:rPr>
          <w:i/>
          <w:sz w:val="20"/>
          <w:lang w:val="en-US"/>
        </w:rPr>
        <w:t xml:space="preserve"> (</w:t>
      </w:r>
      <w:r w:rsidR="00992749" w:rsidRPr="00992749">
        <w:rPr>
          <w:i/>
          <w:sz w:val="20"/>
          <w:lang w:val="en-US"/>
        </w:rPr>
        <w:t>relevant upon summer semester 2018</w:t>
      </w:r>
      <w:r w:rsidR="005F5FBD">
        <w:rPr>
          <w:i/>
          <w:sz w:val="20"/>
          <w:lang w:val="en-US"/>
        </w:rPr>
        <w:t>)</w:t>
      </w:r>
      <w:r>
        <w:rPr>
          <w:i/>
          <w:sz w:val="20"/>
          <w:lang w:val="en-US"/>
        </w:rPr>
        <w:t>:</w:t>
      </w:r>
    </w:p>
    <w:p w:rsidR="00996A62" w:rsidRPr="00996A62" w:rsidRDefault="00996A62" w:rsidP="00DB426A">
      <w:pPr>
        <w:rPr>
          <w:sz w:val="10"/>
          <w:szCs w:val="10"/>
          <w:lang w:val="en-US"/>
        </w:rPr>
      </w:pPr>
    </w:p>
    <w:tbl>
      <w:tblPr>
        <w:tblW w:w="6344" w:type="dxa"/>
        <w:tblInd w:w="672" w:type="dxa"/>
        <w:tblCellMar>
          <w:left w:w="70" w:type="dxa"/>
          <w:right w:w="70" w:type="dxa"/>
        </w:tblCellMar>
        <w:tblLook w:val="04A0" w:firstRow="1" w:lastRow="0" w:firstColumn="1" w:lastColumn="0" w:noHBand="0" w:noVBand="1"/>
      </w:tblPr>
      <w:tblGrid>
        <w:gridCol w:w="1525"/>
        <w:gridCol w:w="1559"/>
        <w:gridCol w:w="1559"/>
        <w:gridCol w:w="1701"/>
      </w:tblGrid>
      <w:tr w:rsidR="003264E6" w:rsidRPr="00996A62" w:rsidTr="003264E6">
        <w:trPr>
          <w:trHeight w:val="190"/>
        </w:trPr>
        <w:tc>
          <w:tcPr>
            <w:tcW w:w="15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64E6" w:rsidRPr="003264E6" w:rsidRDefault="003264E6" w:rsidP="003264E6">
            <w:pPr>
              <w:jc w:val="center"/>
              <w:rPr>
                <w:b/>
                <w:bCs/>
                <w:color w:val="000000"/>
                <w:sz w:val="18"/>
                <w:szCs w:val="18"/>
                <w:lang w:val="en-US"/>
              </w:rPr>
            </w:pPr>
            <w:r w:rsidRPr="003264E6">
              <w:rPr>
                <w:b/>
                <w:bCs/>
                <w:color w:val="000000"/>
                <w:sz w:val="18"/>
                <w:szCs w:val="18"/>
                <w:lang w:val="en-US"/>
              </w:rPr>
              <w:t>Grade</w:t>
            </w:r>
          </w:p>
        </w:tc>
        <w:tc>
          <w:tcPr>
            <w:tcW w:w="1559" w:type="dxa"/>
            <w:tcBorders>
              <w:top w:val="single" w:sz="4" w:space="0" w:color="auto"/>
              <w:left w:val="nil"/>
              <w:bottom w:val="single" w:sz="4" w:space="0" w:color="auto"/>
              <w:right w:val="single" w:sz="4" w:space="0" w:color="auto"/>
            </w:tcBorders>
            <w:shd w:val="clear" w:color="000000" w:fill="D9D9D9"/>
            <w:vAlign w:val="center"/>
          </w:tcPr>
          <w:p w:rsidR="003264E6" w:rsidRPr="003264E6" w:rsidRDefault="003264E6" w:rsidP="003264E6">
            <w:pPr>
              <w:jc w:val="center"/>
              <w:rPr>
                <w:rFonts w:eastAsia="Arial"/>
                <w:b/>
                <w:sz w:val="18"/>
                <w:szCs w:val="18"/>
              </w:rPr>
            </w:pPr>
            <w:r w:rsidRPr="003264E6">
              <w:rPr>
                <w:rFonts w:eastAsia="Arial"/>
                <w:b/>
                <w:sz w:val="18"/>
                <w:szCs w:val="18"/>
              </w:rPr>
              <w:t xml:space="preserve">International </w:t>
            </w:r>
            <w:r>
              <w:rPr>
                <w:rFonts w:eastAsia="Arial"/>
                <w:b/>
                <w:sz w:val="18"/>
                <w:szCs w:val="18"/>
              </w:rPr>
              <w:t xml:space="preserve">  </w:t>
            </w:r>
            <w:r w:rsidR="00510823">
              <w:rPr>
                <w:rFonts w:eastAsia="Arial"/>
                <w:b/>
                <w:sz w:val="18"/>
                <w:szCs w:val="18"/>
              </w:rPr>
              <w:t>g</w:t>
            </w:r>
            <w:r w:rsidRPr="003264E6">
              <w:rPr>
                <w:rFonts w:eastAsia="Arial"/>
                <w:b/>
                <w:sz w:val="18"/>
                <w:szCs w:val="18"/>
              </w:rPr>
              <w:t>rade</w:t>
            </w:r>
          </w:p>
        </w:tc>
        <w:tc>
          <w:tcPr>
            <w:tcW w:w="1559" w:type="dxa"/>
            <w:tcBorders>
              <w:top w:val="single" w:sz="4" w:space="0" w:color="auto"/>
              <w:left w:val="nil"/>
              <w:bottom w:val="single" w:sz="4" w:space="0" w:color="auto"/>
              <w:right w:val="single" w:sz="4" w:space="0" w:color="auto"/>
            </w:tcBorders>
            <w:shd w:val="clear" w:color="000000" w:fill="D9D9D9"/>
            <w:vAlign w:val="center"/>
          </w:tcPr>
          <w:p w:rsidR="003264E6" w:rsidRPr="003264E6" w:rsidRDefault="003264E6" w:rsidP="003264E6">
            <w:pPr>
              <w:jc w:val="center"/>
              <w:rPr>
                <w:b/>
                <w:bCs/>
                <w:color w:val="000000"/>
                <w:sz w:val="18"/>
                <w:szCs w:val="18"/>
                <w:lang w:val="en-US"/>
              </w:rPr>
            </w:pPr>
            <w:r w:rsidRPr="003264E6">
              <w:rPr>
                <w:b/>
                <w:bCs/>
                <w:color w:val="000000"/>
                <w:sz w:val="18"/>
                <w:szCs w:val="18"/>
                <w:lang w:val="en-US"/>
              </w:rPr>
              <w:t>Description</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rsidR="003264E6" w:rsidRPr="003264E6" w:rsidRDefault="00510823" w:rsidP="003264E6">
            <w:pPr>
              <w:jc w:val="center"/>
              <w:rPr>
                <w:rFonts w:eastAsia="Arial"/>
                <w:b/>
                <w:sz w:val="18"/>
                <w:szCs w:val="18"/>
              </w:rPr>
            </w:pPr>
            <w:r>
              <w:rPr>
                <w:rFonts w:eastAsia="Arial"/>
                <w:b/>
                <w:sz w:val="18"/>
                <w:szCs w:val="18"/>
              </w:rPr>
              <w:t xml:space="preserve">German </w:t>
            </w:r>
            <w:proofErr w:type="spellStart"/>
            <w:r>
              <w:rPr>
                <w:rFonts w:eastAsia="Arial"/>
                <w:b/>
                <w:sz w:val="18"/>
                <w:szCs w:val="18"/>
              </w:rPr>
              <w:t>d</w:t>
            </w:r>
            <w:r w:rsidR="003264E6" w:rsidRPr="003264E6">
              <w:rPr>
                <w:rFonts w:eastAsia="Arial"/>
                <w:b/>
                <w:sz w:val="18"/>
                <w:szCs w:val="18"/>
              </w:rPr>
              <w:t>escription</w:t>
            </w:r>
            <w:proofErr w:type="spellEnd"/>
          </w:p>
        </w:tc>
      </w:tr>
      <w:tr w:rsidR="003264E6" w:rsidRPr="00996A62" w:rsidTr="003264E6">
        <w:trPr>
          <w:trHeight w:val="221"/>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3264E6" w:rsidRPr="003264E6" w:rsidRDefault="003264E6" w:rsidP="003264E6">
            <w:pPr>
              <w:jc w:val="center"/>
              <w:rPr>
                <w:color w:val="000000"/>
                <w:sz w:val="18"/>
                <w:szCs w:val="18"/>
                <w:lang w:val="en-US"/>
              </w:rPr>
            </w:pPr>
            <w:r w:rsidRPr="003264E6">
              <w:rPr>
                <w:color w:val="000000"/>
                <w:sz w:val="18"/>
                <w:szCs w:val="18"/>
                <w:lang w:val="en-US"/>
              </w:rPr>
              <w:t>1,0 to 1,3</w:t>
            </w:r>
          </w:p>
        </w:tc>
        <w:tc>
          <w:tcPr>
            <w:tcW w:w="1559" w:type="dxa"/>
            <w:tcBorders>
              <w:top w:val="single" w:sz="4" w:space="0" w:color="auto"/>
              <w:left w:val="nil"/>
              <w:bottom w:val="single" w:sz="4" w:space="0" w:color="auto"/>
              <w:right w:val="single" w:sz="4" w:space="0" w:color="auto"/>
            </w:tcBorders>
            <w:vAlign w:val="center"/>
          </w:tcPr>
          <w:p w:rsidR="003264E6" w:rsidRPr="003264E6" w:rsidRDefault="003264E6" w:rsidP="003264E6">
            <w:pPr>
              <w:jc w:val="center"/>
              <w:rPr>
                <w:rFonts w:eastAsia="Arial"/>
                <w:sz w:val="18"/>
                <w:szCs w:val="18"/>
              </w:rPr>
            </w:pPr>
            <w:r w:rsidRPr="003264E6">
              <w:rPr>
                <w:rFonts w:eastAsia="Arial"/>
                <w:sz w:val="18"/>
                <w:szCs w:val="18"/>
              </w:rPr>
              <w:t>A</w:t>
            </w:r>
          </w:p>
        </w:tc>
        <w:tc>
          <w:tcPr>
            <w:tcW w:w="1559" w:type="dxa"/>
            <w:tcBorders>
              <w:top w:val="single" w:sz="4" w:space="0" w:color="auto"/>
              <w:left w:val="nil"/>
              <w:bottom w:val="single" w:sz="4" w:space="0" w:color="auto"/>
              <w:right w:val="single" w:sz="4" w:space="0" w:color="auto"/>
            </w:tcBorders>
            <w:vAlign w:val="bottom"/>
          </w:tcPr>
          <w:p w:rsidR="003264E6" w:rsidRPr="003264E6" w:rsidRDefault="003264E6" w:rsidP="00F43599">
            <w:pPr>
              <w:jc w:val="center"/>
              <w:rPr>
                <w:color w:val="000000"/>
                <w:sz w:val="18"/>
                <w:szCs w:val="18"/>
                <w:lang w:val="en-US"/>
              </w:rPr>
            </w:pPr>
            <w:r w:rsidRPr="003264E6">
              <w:rPr>
                <w:color w:val="000000"/>
                <w:sz w:val="18"/>
                <w:szCs w:val="18"/>
                <w:lang w:val="en-US"/>
              </w:rPr>
              <w:t>"</w:t>
            </w:r>
            <w:r w:rsidR="00F43599">
              <w:rPr>
                <w:color w:val="000000"/>
                <w:sz w:val="18"/>
                <w:szCs w:val="18"/>
                <w:lang w:val="en-US"/>
              </w:rPr>
              <w:t>excellent</w:t>
            </w:r>
            <w:r w:rsidRPr="003264E6">
              <w:rPr>
                <w:color w:val="000000"/>
                <w:sz w:val="18"/>
                <w:szCs w:val="18"/>
                <w:lang w:val="en-US"/>
              </w:rPr>
              <w:t>"</w:t>
            </w:r>
          </w:p>
        </w:tc>
        <w:tc>
          <w:tcPr>
            <w:tcW w:w="1701" w:type="dxa"/>
            <w:tcBorders>
              <w:top w:val="nil"/>
              <w:left w:val="single" w:sz="4" w:space="0" w:color="auto"/>
              <w:bottom w:val="single" w:sz="4" w:space="0" w:color="auto"/>
              <w:right w:val="single" w:sz="4" w:space="0" w:color="auto"/>
            </w:tcBorders>
            <w:vAlign w:val="center"/>
          </w:tcPr>
          <w:p w:rsidR="003264E6" w:rsidRPr="003264E6" w:rsidRDefault="00FB77A3" w:rsidP="003264E6">
            <w:pPr>
              <w:jc w:val="center"/>
              <w:rPr>
                <w:rFonts w:eastAsia="Arial"/>
                <w:sz w:val="18"/>
                <w:szCs w:val="18"/>
              </w:rPr>
            </w:pPr>
            <w:r>
              <w:rPr>
                <w:rFonts w:eastAsia="Arial"/>
                <w:sz w:val="18"/>
                <w:szCs w:val="18"/>
              </w:rPr>
              <w:t>sehr gut</w:t>
            </w:r>
          </w:p>
        </w:tc>
      </w:tr>
      <w:tr w:rsidR="003264E6" w:rsidRPr="00996A62" w:rsidTr="003264E6">
        <w:trPr>
          <w:trHeight w:val="198"/>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3264E6" w:rsidRPr="003264E6" w:rsidRDefault="003264E6" w:rsidP="003264E6">
            <w:pPr>
              <w:jc w:val="center"/>
              <w:rPr>
                <w:color w:val="000000"/>
                <w:sz w:val="18"/>
                <w:szCs w:val="18"/>
                <w:lang w:val="en-US"/>
              </w:rPr>
            </w:pPr>
            <w:r w:rsidRPr="003264E6">
              <w:rPr>
                <w:color w:val="000000"/>
                <w:sz w:val="18"/>
                <w:szCs w:val="18"/>
                <w:lang w:val="en-US"/>
              </w:rPr>
              <w:t>1,7 to 2,3</w:t>
            </w:r>
          </w:p>
        </w:tc>
        <w:tc>
          <w:tcPr>
            <w:tcW w:w="1559" w:type="dxa"/>
            <w:tcBorders>
              <w:top w:val="single" w:sz="4" w:space="0" w:color="auto"/>
              <w:left w:val="nil"/>
              <w:bottom w:val="single" w:sz="4" w:space="0" w:color="auto"/>
              <w:right w:val="single" w:sz="4" w:space="0" w:color="auto"/>
            </w:tcBorders>
            <w:vAlign w:val="center"/>
          </w:tcPr>
          <w:p w:rsidR="003264E6" w:rsidRPr="003264E6" w:rsidRDefault="003264E6" w:rsidP="003264E6">
            <w:pPr>
              <w:jc w:val="center"/>
              <w:rPr>
                <w:rFonts w:eastAsia="Arial"/>
                <w:sz w:val="18"/>
                <w:szCs w:val="18"/>
              </w:rPr>
            </w:pPr>
            <w:r w:rsidRPr="003264E6">
              <w:rPr>
                <w:rFonts w:eastAsia="Arial"/>
                <w:sz w:val="18"/>
                <w:szCs w:val="18"/>
              </w:rPr>
              <w:t>B</w:t>
            </w:r>
          </w:p>
        </w:tc>
        <w:tc>
          <w:tcPr>
            <w:tcW w:w="1559" w:type="dxa"/>
            <w:tcBorders>
              <w:top w:val="single" w:sz="4" w:space="0" w:color="auto"/>
              <w:left w:val="nil"/>
              <w:bottom w:val="single" w:sz="4" w:space="0" w:color="auto"/>
              <w:right w:val="single" w:sz="4" w:space="0" w:color="auto"/>
            </w:tcBorders>
            <w:vAlign w:val="bottom"/>
          </w:tcPr>
          <w:p w:rsidR="003264E6" w:rsidRPr="003264E6" w:rsidRDefault="003264E6" w:rsidP="003264E6">
            <w:pPr>
              <w:jc w:val="center"/>
              <w:rPr>
                <w:color w:val="000000"/>
                <w:sz w:val="18"/>
                <w:szCs w:val="18"/>
                <w:lang w:val="en-US"/>
              </w:rPr>
            </w:pPr>
            <w:r w:rsidRPr="003264E6">
              <w:rPr>
                <w:color w:val="000000"/>
                <w:sz w:val="18"/>
                <w:szCs w:val="18"/>
                <w:lang w:val="en-US"/>
              </w:rPr>
              <w:t>"good"</w:t>
            </w:r>
          </w:p>
        </w:tc>
        <w:tc>
          <w:tcPr>
            <w:tcW w:w="1701" w:type="dxa"/>
            <w:tcBorders>
              <w:top w:val="nil"/>
              <w:left w:val="single" w:sz="4" w:space="0" w:color="auto"/>
              <w:bottom w:val="single" w:sz="4" w:space="0" w:color="auto"/>
              <w:right w:val="single" w:sz="4" w:space="0" w:color="auto"/>
            </w:tcBorders>
            <w:vAlign w:val="center"/>
          </w:tcPr>
          <w:p w:rsidR="003264E6" w:rsidRPr="003264E6" w:rsidRDefault="003264E6" w:rsidP="003264E6">
            <w:pPr>
              <w:jc w:val="center"/>
              <w:rPr>
                <w:rFonts w:eastAsia="Arial"/>
                <w:sz w:val="18"/>
                <w:szCs w:val="18"/>
              </w:rPr>
            </w:pPr>
            <w:r w:rsidRPr="003264E6">
              <w:rPr>
                <w:rFonts w:eastAsia="Arial"/>
                <w:sz w:val="18"/>
                <w:szCs w:val="18"/>
              </w:rPr>
              <w:t>gut</w:t>
            </w:r>
          </w:p>
        </w:tc>
      </w:tr>
      <w:tr w:rsidR="003264E6" w:rsidRPr="00996A62" w:rsidTr="003264E6">
        <w:trPr>
          <w:trHeight w:val="2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3264E6" w:rsidRPr="003264E6" w:rsidRDefault="003264E6" w:rsidP="003264E6">
            <w:pPr>
              <w:jc w:val="center"/>
              <w:rPr>
                <w:color w:val="000000"/>
                <w:sz w:val="18"/>
                <w:szCs w:val="18"/>
                <w:lang w:val="en-US"/>
              </w:rPr>
            </w:pPr>
            <w:r w:rsidRPr="003264E6">
              <w:rPr>
                <w:color w:val="000000"/>
                <w:sz w:val="18"/>
                <w:szCs w:val="18"/>
                <w:lang w:val="en-US"/>
              </w:rPr>
              <w:t>2,7 to 3,3</w:t>
            </w:r>
          </w:p>
        </w:tc>
        <w:tc>
          <w:tcPr>
            <w:tcW w:w="1559" w:type="dxa"/>
            <w:tcBorders>
              <w:top w:val="single" w:sz="4" w:space="0" w:color="auto"/>
              <w:left w:val="nil"/>
              <w:bottom w:val="single" w:sz="4" w:space="0" w:color="auto"/>
              <w:right w:val="single" w:sz="4" w:space="0" w:color="auto"/>
            </w:tcBorders>
            <w:vAlign w:val="center"/>
          </w:tcPr>
          <w:p w:rsidR="003264E6" w:rsidRPr="003264E6" w:rsidRDefault="003264E6" w:rsidP="003264E6">
            <w:pPr>
              <w:jc w:val="center"/>
              <w:rPr>
                <w:rFonts w:eastAsia="Arial"/>
                <w:sz w:val="18"/>
                <w:szCs w:val="18"/>
              </w:rPr>
            </w:pPr>
            <w:r w:rsidRPr="003264E6">
              <w:rPr>
                <w:rFonts w:eastAsia="Arial"/>
                <w:sz w:val="18"/>
                <w:szCs w:val="18"/>
              </w:rPr>
              <w:t>C</w:t>
            </w:r>
          </w:p>
        </w:tc>
        <w:tc>
          <w:tcPr>
            <w:tcW w:w="1559" w:type="dxa"/>
            <w:tcBorders>
              <w:top w:val="single" w:sz="4" w:space="0" w:color="auto"/>
              <w:left w:val="nil"/>
              <w:bottom w:val="single" w:sz="4" w:space="0" w:color="auto"/>
              <w:right w:val="single" w:sz="4" w:space="0" w:color="auto"/>
            </w:tcBorders>
            <w:vAlign w:val="bottom"/>
          </w:tcPr>
          <w:p w:rsidR="003264E6" w:rsidRPr="003264E6" w:rsidRDefault="003264E6" w:rsidP="003264E6">
            <w:pPr>
              <w:jc w:val="center"/>
              <w:rPr>
                <w:color w:val="000000"/>
                <w:sz w:val="18"/>
                <w:szCs w:val="18"/>
                <w:lang w:val="en-US"/>
              </w:rPr>
            </w:pPr>
            <w:r w:rsidRPr="003264E6">
              <w:rPr>
                <w:color w:val="000000"/>
                <w:sz w:val="18"/>
                <w:szCs w:val="18"/>
                <w:lang w:val="en-US"/>
              </w:rPr>
              <w:t>"satisfactory"</w:t>
            </w:r>
          </w:p>
        </w:tc>
        <w:tc>
          <w:tcPr>
            <w:tcW w:w="1701" w:type="dxa"/>
            <w:tcBorders>
              <w:top w:val="nil"/>
              <w:left w:val="single" w:sz="4" w:space="0" w:color="auto"/>
              <w:bottom w:val="single" w:sz="4" w:space="0" w:color="auto"/>
              <w:right w:val="single" w:sz="4" w:space="0" w:color="auto"/>
            </w:tcBorders>
            <w:vAlign w:val="center"/>
          </w:tcPr>
          <w:p w:rsidR="003264E6" w:rsidRPr="003264E6" w:rsidRDefault="003264E6" w:rsidP="003264E6">
            <w:pPr>
              <w:jc w:val="center"/>
              <w:rPr>
                <w:rFonts w:eastAsia="Arial"/>
                <w:sz w:val="18"/>
                <w:szCs w:val="18"/>
              </w:rPr>
            </w:pPr>
            <w:r w:rsidRPr="003264E6">
              <w:rPr>
                <w:rFonts w:eastAsia="Arial"/>
                <w:sz w:val="18"/>
                <w:szCs w:val="18"/>
              </w:rPr>
              <w:t>befriedigend</w:t>
            </w:r>
          </w:p>
        </w:tc>
      </w:tr>
      <w:tr w:rsidR="003264E6" w:rsidRPr="00996A62" w:rsidTr="003264E6">
        <w:trPr>
          <w:trHeight w:val="166"/>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3264E6" w:rsidRPr="003264E6" w:rsidRDefault="003264E6" w:rsidP="003264E6">
            <w:pPr>
              <w:jc w:val="center"/>
              <w:rPr>
                <w:color w:val="000000"/>
                <w:sz w:val="18"/>
                <w:szCs w:val="18"/>
                <w:lang w:val="en-US"/>
              </w:rPr>
            </w:pPr>
            <w:r w:rsidRPr="003264E6">
              <w:rPr>
                <w:color w:val="000000"/>
                <w:sz w:val="18"/>
                <w:szCs w:val="18"/>
                <w:lang w:val="en-US"/>
              </w:rPr>
              <w:t>3,7 to 4,0</w:t>
            </w:r>
          </w:p>
        </w:tc>
        <w:tc>
          <w:tcPr>
            <w:tcW w:w="1559" w:type="dxa"/>
            <w:tcBorders>
              <w:top w:val="single" w:sz="4" w:space="0" w:color="auto"/>
              <w:left w:val="nil"/>
              <w:bottom w:val="single" w:sz="4" w:space="0" w:color="auto"/>
              <w:right w:val="single" w:sz="4" w:space="0" w:color="auto"/>
            </w:tcBorders>
            <w:vAlign w:val="center"/>
          </w:tcPr>
          <w:p w:rsidR="003264E6" w:rsidRPr="003264E6" w:rsidRDefault="003264E6" w:rsidP="003264E6">
            <w:pPr>
              <w:jc w:val="center"/>
              <w:rPr>
                <w:rFonts w:eastAsia="Arial"/>
                <w:sz w:val="18"/>
                <w:szCs w:val="18"/>
              </w:rPr>
            </w:pPr>
            <w:r w:rsidRPr="003264E6">
              <w:rPr>
                <w:rFonts w:eastAsia="Arial"/>
                <w:sz w:val="18"/>
                <w:szCs w:val="18"/>
              </w:rPr>
              <w:t>D</w:t>
            </w:r>
          </w:p>
        </w:tc>
        <w:tc>
          <w:tcPr>
            <w:tcW w:w="1559" w:type="dxa"/>
            <w:tcBorders>
              <w:top w:val="single" w:sz="4" w:space="0" w:color="auto"/>
              <w:left w:val="nil"/>
              <w:bottom w:val="single" w:sz="4" w:space="0" w:color="auto"/>
              <w:right w:val="single" w:sz="4" w:space="0" w:color="auto"/>
            </w:tcBorders>
            <w:vAlign w:val="bottom"/>
          </w:tcPr>
          <w:p w:rsidR="003264E6" w:rsidRPr="003264E6" w:rsidRDefault="003264E6" w:rsidP="003264E6">
            <w:pPr>
              <w:jc w:val="center"/>
              <w:rPr>
                <w:color w:val="000000"/>
                <w:sz w:val="18"/>
                <w:szCs w:val="18"/>
                <w:lang w:val="en-US"/>
              </w:rPr>
            </w:pPr>
            <w:r w:rsidRPr="003264E6">
              <w:rPr>
                <w:color w:val="000000"/>
                <w:sz w:val="18"/>
                <w:szCs w:val="18"/>
                <w:lang w:val="en-US"/>
              </w:rPr>
              <w:t>"sufficient"</w:t>
            </w:r>
          </w:p>
        </w:tc>
        <w:tc>
          <w:tcPr>
            <w:tcW w:w="1701" w:type="dxa"/>
            <w:tcBorders>
              <w:top w:val="nil"/>
              <w:left w:val="single" w:sz="4" w:space="0" w:color="auto"/>
              <w:bottom w:val="single" w:sz="4" w:space="0" w:color="auto"/>
              <w:right w:val="single" w:sz="4" w:space="0" w:color="auto"/>
            </w:tcBorders>
            <w:vAlign w:val="center"/>
          </w:tcPr>
          <w:p w:rsidR="003264E6" w:rsidRPr="003264E6" w:rsidRDefault="003264E6" w:rsidP="003264E6">
            <w:pPr>
              <w:jc w:val="center"/>
              <w:rPr>
                <w:rFonts w:eastAsia="Arial"/>
                <w:sz w:val="18"/>
                <w:szCs w:val="18"/>
              </w:rPr>
            </w:pPr>
            <w:r w:rsidRPr="003264E6">
              <w:rPr>
                <w:rFonts w:eastAsia="Arial"/>
                <w:sz w:val="18"/>
                <w:szCs w:val="18"/>
              </w:rPr>
              <w:t>ausreichend</w:t>
            </w:r>
          </w:p>
        </w:tc>
      </w:tr>
      <w:tr w:rsidR="003264E6" w:rsidRPr="009070E2" w:rsidTr="003264E6">
        <w:trPr>
          <w:trHeight w:val="175"/>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rsidR="003264E6" w:rsidRPr="003264E6" w:rsidRDefault="003264E6" w:rsidP="003264E6">
            <w:pPr>
              <w:jc w:val="center"/>
              <w:rPr>
                <w:color w:val="000000"/>
                <w:sz w:val="18"/>
                <w:szCs w:val="18"/>
                <w:lang w:val="en-US"/>
              </w:rPr>
            </w:pPr>
            <w:r w:rsidRPr="003264E6">
              <w:rPr>
                <w:color w:val="000000"/>
                <w:sz w:val="18"/>
                <w:szCs w:val="18"/>
                <w:lang w:val="en-US"/>
              </w:rPr>
              <w:t>from 4,1</w:t>
            </w:r>
          </w:p>
        </w:tc>
        <w:tc>
          <w:tcPr>
            <w:tcW w:w="1559" w:type="dxa"/>
            <w:tcBorders>
              <w:top w:val="single" w:sz="4" w:space="0" w:color="auto"/>
              <w:left w:val="nil"/>
              <w:bottom w:val="single" w:sz="4" w:space="0" w:color="auto"/>
              <w:right w:val="single" w:sz="4" w:space="0" w:color="auto"/>
            </w:tcBorders>
            <w:vAlign w:val="center"/>
          </w:tcPr>
          <w:p w:rsidR="003264E6" w:rsidRPr="003264E6" w:rsidRDefault="003264E6" w:rsidP="003264E6">
            <w:pPr>
              <w:jc w:val="center"/>
              <w:rPr>
                <w:rFonts w:eastAsia="Arial"/>
                <w:sz w:val="18"/>
                <w:szCs w:val="18"/>
              </w:rPr>
            </w:pPr>
            <w:r w:rsidRPr="003264E6">
              <w:rPr>
                <w:rFonts w:eastAsia="Arial"/>
                <w:sz w:val="18"/>
                <w:szCs w:val="18"/>
              </w:rPr>
              <w:t>F</w:t>
            </w:r>
          </w:p>
        </w:tc>
        <w:tc>
          <w:tcPr>
            <w:tcW w:w="1559" w:type="dxa"/>
            <w:tcBorders>
              <w:top w:val="single" w:sz="4" w:space="0" w:color="auto"/>
              <w:left w:val="nil"/>
              <w:bottom w:val="single" w:sz="4" w:space="0" w:color="auto"/>
              <w:right w:val="single" w:sz="4" w:space="0" w:color="auto"/>
            </w:tcBorders>
            <w:vAlign w:val="bottom"/>
          </w:tcPr>
          <w:p w:rsidR="003264E6" w:rsidRPr="003264E6" w:rsidRDefault="003264E6" w:rsidP="003264E6">
            <w:pPr>
              <w:jc w:val="center"/>
              <w:rPr>
                <w:color w:val="000000"/>
                <w:sz w:val="18"/>
                <w:szCs w:val="18"/>
                <w:lang w:val="en-US"/>
              </w:rPr>
            </w:pPr>
            <w:r w:rsidRPr="003264E6">
              <w:rPr>
                <w:color w:val="000000"/>
                <w:sz w:val="18"/>
                <w:szCs w:val="18"/>
                <w:lang w:val="en-US"/>
              </w:rPr>
              <w:t>"failed"</w:t>
            </w:r>
          </w:p>
        </w:tc>
        <w:tc>
          <w:tcPr>
            <w:tcW w:w="1701" w:type="dxa"/>
            <w:tcBorders>
              <w:top w:val="nil"/>
              <w:left w:val="single" w:sz="4" w:space="0" w:color="auto"/>
              <w:bottom w:val="single" w:sz="4" w:space="0" w:color="auto"/>
              <w:right w:val="single" w:sz="4" w:space="0" w:color="auto"/>
            </w:tcBorders>
            <w:vAlign w:val="center"/>
          </w:tcPr>
          <w:p w:rsidR="003264E6" w:rsidRPr="003264E6" w:rsidRDefault="00ED0B78" w:rsidP="003264E6">
            <w:pPr>
              <w:jc w:val="center"/>
              <w:rPr>
                <w:rFonts w:eastAsia="Arial"/>
                <w:sz w:val="18"/>
                <w:szCs w:val="18"/>
              </w:rPr>
            </w:pPr>
            <w:r w:rsidRPr="00ED0B78">
              <w:rPr>
                <w:rFonts w:eastAsia="Arial"/>
                <w:sz w:val="18"/>
                <w:szCs w:val="18"/>
              </w:rPr>
              <w:t>ungenügend</w:t>
            </w:r>
          </w:p>
        </w:tc>
      </w:tr>
    </w:tbl>
    <w:p w:rsidR="00DB426A" w:rsidRPr="0092164D" w:rsidRDefault="00DB426A" w:rsidP="003264E6">
      <w:pPr>
        <w:jc w:val="center"/>
        <w:rPr>
          <w:i/>
          <w:sz w:val="16"/>
          <w:szCs w:val="16"/>
        </w:rPr>
      </w:pPr>
    </w:p>
    <w:p w:rsidR="00DB426A" w:rsidRDefault="00DB426A" w:rsidP="00DB426A">
      <w:pPr>
        <w:spacing w:after="60"/>
        <w:rPr>
          <w:i/>
          <w:sz w:val="20"/>
        </w:rPr>
      </w:pPr>
      <w:r>
        <w:rPr>
          <w:sz w:val="20"/>
          <w:u w:val="single"/>
        </w:rPr>
        <w:t>2) Anmerkung zu den Seminaren/</w:t>
      </w:r>
      <w:r>
        <w:rPr>
          <w:i/>
          <w:sz w:val="20"/>
          <w:u w:val="single"/>
        </w:rPr>
        <w:t xml:space="preserve"> Annotation </w:t>
      </w:r>
      <w:proofErr w:type="spellStart"/>
      <w:r>
        <w:rPr>
          <w:i/>
          <w:sz w:val="20"/>
          <w:u w:val="single"/>
        </w:rPr>
        <w:t>to</w:t>
      </w:r>
      <w:proofErr w:type="spellEnd"/>
      <w:r>
        <w:rPr>
          <w:i/>
          <w:sz w:val="20"/>
          <w:u w:val="single"/>
        </w:rPr>
        <w:t xml:space="preserve"> </w:t>
      </w:r>
      <w:proofErr w:type="spellStart"/>
      <w:r>
        <w:rPr>
          <w:i/>
          <w:sz w:val="20"/>
          <w:u w:val="single"/>
        </w:rPr>
        <w:t>the</w:t>
      </w:r>
      <w:proofErr w:type="spellEnd"/>
      <w:r>
        <w:rPr>
          <w:i/>
          <w:sz w:val="20"/>
          <w:u w:val="single"/>
        </w:rPr>
        <w:t xml:space="preserve"> </w:t>
      </w:r>
      <w:proofErr w:type="spellStart"/>
      <w:r>
        <w:rPr>
          <w:i/>
          <w:sz w:val="20"/>
          <w:u w:val="single"/>
        </w:rPr>
        <w:t>seminars</w:t>
      </w:r>
      <w:proofErr w:type="spellEnd"/>
      <w:r>
        <w:rPr>
          <w:i/>
          <w:sz w:val="20"/>
        </w:rPr>
        <w:t>:</w:t>
      </w:r>
    </w:p>
    <w:p w:rsidR="00DB426A" w:rsidRPr="0092164D" w:rsidRDefault="00DB426A" w:rsidP="0092164D">
      <w:pPr>
        <w:rPr>
          <w:i/>
          <w:sz w:val="20"/>
          <w:lang w:val="en-GB"/>
        </w:rPr>
      </w:pPr>
      <w:r>
        <w:rPr>
          <w:sz w:val="20"/>
        </w:rPr>
        <w:t xml:space="preserve">Der Zugang zu den Seminaren (auch zu den Haupt- und Oberseminaren) erfolgt bei Austauschstudenten außerhalb der an der Universität Würzburg vorgeschriebenen Zulassungsbedingungen (Zwischenprüfung </w:t>
      </w:r>
      <w:proofErr w:type="spellStart"/>
      <w:r>
        <w:rPr>
          <w:sz w:val="20"/>
        </w:rPr>
        <w:t>u.ä.</w:t>
      </w:r>
      <w:proofErr w:type="spellEnd"/>
      <w:r>
        <w:rPr>
          <w:sz w:val="20"/>
        </w:rPr>
        <w:t xml:space="preserve">). Die ausgestellte ECTS-Bestätigung dient nur dem Transfer von Studienleistungen an die Heimathochschule. Sie kann nicht als Voraussetzung für Zwischen- oder Abschlussprüfungen akzeptiert werden. </w:t>
      </w:r>
      <w:r w:rsidRPr="00200328">
        <w:rPr>
          <w:i/>
          <w:sz w:val="20"/>
          <w:lang w:val="en-GB"/>
        </w:rPr>
        <w:t>The regulations for admission to seminars (including advanced seminars) for exchange students are different from the admission requirements for German students. The ECTS Certificate is used only for the transfer of ECTS credits and grades. It cannot be  accepted as a prerequisite for intermediate or final examinations.</w:t>
      </w:r>
    </w:p>
    <w:sectPr w:rsidR="00DB426A" w:rsidRPr="0092164D">
      <w:footerReference w:type="default" r:id="rId7"/>
      <w:pgSz w:w="11907" w:h="16840"/>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EF" w:rsidRDefault="00C57BE2">
      <w:r>
        <w:separator/>
      </w:r>
    </w:p>
  </w:endnote>
  <w:endnote w:type="continuationSeparator" w:id="0">
    <w:p w:rsidR="00E058EF" w:rsidRDefault="00C5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93" w:rsidRDefault="00DB426A">
    <w:pPr>
      <w:pStyle w:val="Fuzeile"/>
      <w:jc w:val="right"/>
      <w:rPr>
        <w:sz w:val="16"/>
      </w:rPr>
    </w:pPr>
    <w:r>
      <w:rPr>
        <w:sz w:val="16"/>
      </w:rPr>
      <w:br/>
      <w:t>10/02 – AAA/UW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EF" w:rsidRDefault="00C57BE2">
      <w:r>
        <w:separator/>
      </w:r>
    </w:p>
  </w:footnote>
  <w:footnote w:type="continuationSeparator" w:id="0">
    <w:p w:rsidR="00E058EF" w:rsidRDefault="00C57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6A"/>
    <w:rsid w:val="00017A71"/>
    <w:rsid w:val="000D4049"/>
    <w:rsid w:val="00102291"/>
    <w:rsid w:val="001F31EA"/>
    <w:rsid w:val="003264E6"/>
    <w:rsid w:val="00347FD0"/>
    <w:rsid w:val="00357897"/>
    <w:rsid w:val="0038306B"/>
    <w:rsid w:val="004671A1"/>
    <w:rsid w:val="00510823"/>
    <w:rsid w:val="00562FA5"/>
    <w:rsid w:val="005F5FBD"/>
    <w:rsid w:val="0062753A"/>
    <w:rsid w:val="006623ED"/>
    <w:rsid w:val="006921A9"/>
    <w:rsid w:val="006A3960"/>
    <w:rsid w:val="007962A4"/>
    <w:rsid w:val="009048F6"/>
    <w:rsid w:val="0092164D"/>
    <w:rsid w:val="009322FB"/>
    <w:rsid w:val="00933A96"/>
    <w:rsid w:val="00992749"/>
    <w:rsid w:val="00996A62"/>
    <w:rsid w:val="00AD07E7"/>
    <w:rsid w:val="00C57BE2"/>
    <w:rsid w:val="00D72C8B"/>
    <w:rsid w:val="00DB426A"/>
    <w:rsid w:val="00DF07C8"/>
    <w:rsid w:val="00E058EF"/>
    <w:rsid w:val="00E448B5"/>
    <w:rsid w:val="00ED0B78"/>
    <w:rsid w:val="00F1165B"/>
    <w:rsid w:val="00F43599"/>
    <w:rsid w:val="00FB77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B426A"/>
    <w:pPr>
      <w:spacing w:after="0" w:line="240" w:lineRule="auto"/>
      <w:ind w:left="284"/>
      <w:jc w:val="both"/>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DB426A"/>
    <w:pPr>
      <w:jc w:val="center"/>
    </w:pPr>
    <w:rPr>
      <w:rFonts w:ascii="Arial" w:hAnsi="Arial"/>
      <w:b/>
      <w:sz w:val="28"/>
    </w:rPr>
  </w:style>
  <w:style w:type="character" w:customStyle="1" w:styleId="TitelZchn">
    <w:name w:val="Titel Zchn"/>
    <w:basedOn w:val="Absatz-Standardschriftart"/>
    <w:link w:val="Titel"/>
    <w:rsid w:val="00DB426A"/>
    <w:rPr>
      <w:rFonts w:ascii="Arial" w:eastAsia="Times New Roman" w:hAnsi="Arial" w:cs="Times New Roman"/>
      <w:b/>
      <w:sz w:val="28"/>
      <w:szCs w:val="20"/>
      <w:lang w:eastAsia="de-DE"/>
    </w:rPr>
  </w:style>
  <w:style w:type="paragraph" w:styleId="Fuzeile">
    <w:name w:val="footer"/>
    <w:basedOn w:val="Standard"/>
    <w:link w:val="FuzeileZchn"/>
    <w:rsid w:val="00DB426A"/>
    <w:pPr>
      <w:tabs>
        <w:tab w:val="center" w:pos="4536"/>
        <w:tab w:val="right" w:pos="9072"/>
      </w:tabs>
    </w:pPr>
  </w:style>
  <w:style w:type="character" w:customStyle="1" w:styleId="FuzeileZchn">
    <w:name w:val="Fußzeile Zchn"/>
    <w:basedOn w:val="Absatz-Standardschriftart"/>
    <w:link w:val="Fuzeile"/>
    <w:rsid w:val="00DB426A"/>
    <w:rPr>
      <w:rFonts w:ascii="Times New Roman" w:eastAsia="Times New Roman" w:hAnsi="Times New Roman" w:cs="Times New Roman"/>
      <w:sz w:val="24"/>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B426A"/>
    <w:pPr>
      <w:spacing w:after="0" w:line="240" w:lineRule="auto"/>
      <w:ind w:left="284"/>
      <w:jc w:val="both"/>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DB426A"/>
    <w:pPr>
      <w:jc w:val="center"/>
    </w:pPr>
    <w:rPr>
      <w:rFonts w:ascii="Arial" w:hAnsi="Arial"/>
      <w:b/>
      <w:sz w:val="28"/>
    </w:rPr>
  </w:style>
  <w:style w:type="character" w:customStyle="1" w:styleId="TitelZchn">
    <w:name w:val="Titel Zchn"/>
    <w:basedOn w:val="Absatz-Standardschriftart"/>
    <w:link w:val="Titel"/>
    <w:rsid w:val="00DB426A"/>
    <w:rPr>
      <w:rFonts w:ascii="Arial" w:eastAsia="Times New Roman" w:hAnsi="Arial" w:cs="Times New Roman"/>
      <w:b/>
      <w:sz w:val="28"/>
      <w:szCs w:val="20"/>
      <w:lang w:eastAsia="de-DE"/>
    </w:rPr>
  </w:style>
  <w:style w:type="paragraph" w:styleId="Fuzeile">
    <w:name w:val="footer"/>
    <w:basedOn w:val="Standard"/>
    <w:link w:val="FuzeileZchn"/>
    <w:rsid w:val="00DB426A"/>
    <w:pPr>
      <w:tabs>
        <w:tab w:val="center" w:pos="4536"/>
        <w:tab w:val="right" w:pos="9072"/>
      </w:tabs>
    </w:pPr>
  </w:style>
  <w:style w:type="character" w:customStyle="1" w:styleId="FuzeileZchn">
    <w:name w:val="Fußzeile Zchn"/>
    <w:basedOn w:val="Absatz-Standardschriftart"/>
    <w:link w:val="Fuzeile"/>
    <w:rsid w:val="00DB426A"/>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8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ZV Uni Wuerzburg</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schmittn</dc:creator>
  <cp:lastModifiedBy>Rochlitzer Tabea</cp:lastModifiedBy>
  <cp:revision>12</cp:revision>
  <cp:lastPrinted>2018-04-06T07:42:00Z</cp:lastPrinted>
  <dcterms:created xsi:type="dcterms:W3CDTF">2018-04-06T05:54:00Z</dcterms:created>
  <dcterms:modified xsi:type="dcterms:W3CDTF">2019-03-11T10:53:00Z</dcterms:modified>
</cp:coreProperties>
</file>